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FAD" w:rsidRPr="00F61C36" w:rsidRDefault="00557A79" w:rsidP="00557A79">
      <w:pPr>
        <w:jc w:val="center"/>
        <w:rPr>
          <w:rFonts w:ascii="Georgia" w:hAnsi="Georgia"/>
          <w:sz w:val="24"/>
          <w:szCs w:val="24"/>
        </w:rPr>
      </w:pPr>
      <w:r w:rsidRPr="00F61C36">
        <w:rPr>
          <w:rFonts w:ascii="Georgia" w:hAnsi="Georgia"/>
          <w:sz w:val="24"/>
          <w:szCs w:val="24"/>
        </w:rPr>
        <w:t>Shark Tank Project Rubric</w:t>
      </w:r>
    </w:p>
    <w:p w:rsidR="00557A79" w:rsidRPr="00F61C36" w:rsidRDefault="00557A79" w:rsidP="00557A79">
      <w:pPr>
        <w:rPr>
          <w:rFonts w:ascii="Georgia" w:hAnsi="Georgia"/>
          <w:sz w:val="24"/>
          <w:szCs w:val="24"/>
        </w:rPr>
      </w:pPr>
      <w:r w:rsidRPr="00F61C36">
        <w:rPr>
          <w:rFonts w:ascii="Georgia" w:hAnsi="Georgia"/>
          <w:sz w:val="24"/>
          <w:szCs w:val="24"/>
        </w:rPr>
        <w:t>Each category is assigned a numeric grade based on excellence, or lack thereof for each part of the project.  The grades for each category range from 10=Excellent, 9=almost Excellent, to 0=not attempted.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57A79" w:rsidRPr="00F61C36" w:rsidTr="00557A79">
        <w:tc>
          <w:tcPr>
            <w:tcW w:w="3116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  <w:r w:rsidRPr="00F61C36">
              <w:rPr>
                <w:rFonts w:ascii="Georgia" w:hAnsi="Georgia"/>
                <w:sz w:val="24"/>
                <w:szCs w:val="24"/>
              </w:rPr>
              <w:t>Category:</w:t>
            </w: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  <w:r w:rsidRPr="00F61C36">
              <w:rPr>
                <w:rFonts w:ascii="Georgia" w:hAnsi="Georgia"/>
                <w:sz w:val="24"/>
                <w:szCs w:val="24"/>
              </w:rPr>
              <w:t>Grade:</w:t>
            </w: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  <w:r w:rsidRPr="00F61C36">
              <w:rPr>
                <w:rFonts w:ascii="Georgia" w:hAnsi="Georgia"/>
                <w:sz w:val="24"/>
                <w:szCs w:val="24"/>
              </w:rPr>
              <w:t>Comments:</w:t>
            </w:r>
          </w:p>
        </w:tc>
      </w:tr>
      <w:tr w:rsidR="00557A79" w:rsidRPr="00F61C36" w:rsidTr="00557A79">
        <w:trPr>
          <w:trHeight w:val="1034"/>
        </w:trPr>
        <w:tc>
          <w:tcPr>
            <w:tcW w:w="3116" w:type="dxa"/>
          </w:tcPr>
          <w:p w:rsidR="00557A79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  <w:p w:rsidR="00523C0C" w:rsidRDefault="00523C0C" w:rsidP="00557A79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Research </w:t>
            </w:r>
          </w:p>
          <w:p w:rsidR="00523C0C" w:rsidRDefault="00523C0C" w:rsidP="00557A79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(the 5 w’s – who, what, where, when, and why?</w:t>
            </w:r>
          </w:p>
          <w:p w:rsidR="00523C0C" w:rsidRPr="00F61C36" w:rsidRDefault="00523C0C" w:rsidP="00557A79">
            <w:pPr>
              <w:rPr>
                <w:rFonts w:ascii="Georgia" w:hAnsi="Georg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57A79" w:rsidRPr="00F61C36" w:rsidTr="00F61C36">
        <w:trPr>
          <w:trHeight w:val="1070"/>
        </w:trPr>
        <w:tc>
          <w:tcPr>
            <w:tcW w:w="3116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  <w:r w:rsidRPr="00F61C36">
              <w:rPr>
                <w:rFonts w:ascii="Georgia" w:hAnsi="Georgia"/>
                <w:sz w:val="24"/>
                <w:szCs w:val="24"/>
              </w:rPr>
              <w:t>Mission Statement</w:t>
            </w: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57A79" w:rsidRPr="00F61C36" w:rsidTr="00F61C36">
        <w:trPr>
          <w:trHeight w:val="1070"/>
        </w:trPr>
        <w:tc>
          <w:tcPr>
            <w:tcW w:w="3116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  <w:r w:rsidRPr="00F61C36">
              <w:rPr>
                <w:rFonts w:ascii="Georgia" w:hAnsi="Georgia"/>
                <w:sz w:val="24"/>
                <w:szCs w:val="24"/>
              </w:rPr>
              <w:t xml:space="preserve">Product Design </w:t>
            </w: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57A79" w:rsidRPr="00F61C36" w:rsidTr="00F61C36">
        <w:trPr>
          <w:trHeight w:val="1070"/>
        </w:trPr>
        <w:tc>
          <w:tcPr>
            <w:tcW w:w="3116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  <w:r w:rsidRPr="00F61C36">
              <w:rPr>
                <w:rFonts w:ascii="Georgia" w:hAnsi="Georgia"/>
                <w:sz w:val="24"/>
                <w:szCs w:val="24"/>
              </w:rPr>
              <w:t>Business Structure</w:t>
            </w: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57A79" w:rsidRPr="00F61C36" w:rsidTr="00557A79">
        <w:trPr>
          <w:trHeight w:val="980"/>
        </w:trPr>
        <w:tc>
          <w:tcPr>
            <w:tcW w:w="3116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  <w:r w:rsidRPr="00F61C36">
              <w:rPr>
                <w:rFonts w:ascii="Georgia" w:hAnsi="Georgia"/>
                <w:sz w:val="24"/>
                <w:szCs w:val="24"/>
              </w:rPr>
              <w:t>Factors of Production</w:t>
            </w: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57A79" w:rsidRPr="00F61C36" w:rsidTr="00F61C36">
        <w:trPr>
          <w:trHeight w:val="1061"/>
        </w:trPr>
        <w:tc>
          <w:tcPr>
            <w:tcW w:w="3116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  <w:p w:rsidR="00557A79" w:rsidRPr="00F61C36" w:rsidRDefault="00F61C36" w:rsidP="00557A79">
            <w:pPr>
              <w:rPr>
                <w:rFonts w:ascii="Georgia" w:hAnsi="Georgia"/>
                <w:sz w:val="24"/>
                <w:szCs w:val="24"/>
              </w:rPr>
            </w:pPr>
            <w:r w:rsidRPr="00F61C36">
              <w:rPr>
                <w:rFonts w:ascii="Georgia" w:hAnsi="Georgia"/>
                <w:sz w:val="24"/>
                <w:szCs w:val="24"/>
              </w:rPr>
              <w:t>Cost of Capital</w:t>
            </w: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57A79" w:rsidRPr="00F61C36" w:rsidTr="00F61C36">
        <w:trPr>
          <w:trHeight w:val="1079"/>
        </w:trPr>
        <w:tc>
          <w:tcPr>
            <w:tcW w:w="3116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  <w:p w:rsidR="00F61C36" w:rsidRPr="00F61C36" w:rsidRDefault="00F61C36" w:rsidP="00557A79">
            <w:pPr>
              <w:rPr>
                <w:rFonts w:ascii="Georgia" w:hAnsi="Georgia"/>
                <w:sz w:val="24"/>
                <w:szCs w:val="24"/>
              </w:rPr>
            </w:pPr>
            <w:r w:rsidRPr="00F61C36">
              <w:rPr>
                <w:rFonts w:ascii="Georgia" w:hAnsi="Georgia"/>
                <w:sz w:val="24"/>
                <w:szCs w:val="24"/>
              </w:rPr>
              <w:t>Market Structure</w:t>
            </w: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57A79" w:rsidRPr="00F61C36" w:rsidTr="00557A79">
        <w:trPr>
          <w:trHeight w:val="971"/>
        </w:trPr>
        <w:tc>
          <w:tcPr>
            <w:tcW w:w="3116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  <w:p w:rsidR="00F61C36" w:rsidRPr="00F61C36" w:rsidRDefault="00F61C36" w:rsidP="00557A79">
            <w:pPr>
              <w:rPr>
                <w:rFonts w:ascii="Georgia" w:hAnsi="Georgia"/>
                <w:sz w:val="24"/>
                <w:szCs w:val="24"/>
              </w:rPr>
            </w:pPr>
            <w:r w:rsidRPr="00F61C36">
              <w:rPr>
                <w:rFonts w:ascii="Georgia" w:hAnsi="Georgia"/>
                <w:sz w:val="24"/>
                <w:szCs w:val="24"/>
              </w:rPr>
              <w:t>Demand Schedule</w:t>
            </w: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57A79" w:rsidRPr="00F61C36" w:rsidTr="00F61C36">
        <w:trPr>
          <w:trHeight w:val="980"/>
        </w:trPr>
        <w:tc>
          <w:tcPr>
            <w:tcW w:w="3116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  <w:p w:rsidR="00F61C36" w:rsidRPr="00F61C36" w:rsidRDefault="00F61C36" w:rsidP="00557A79">
            <w:pPr>
              <w:rPr>
                <w:rFonts w:ascii="Georgia" w:hAnsi="Georgia"/>
                <w:sz w:val="24"/>
                <w:szCs w:val="24"/>
              </w:rPr>
            </w:pPr>
            <w:r w:rsidRPr="00F61C36">
              <w:rPr>
                <w:rFonts w:ascii="Georgia" w:hAnsi="Georgia"/>
                <w:sz w:val="24"/>
                <w:szCs w:val="24"/>
              </w:rPr>
              <w:t>Supply Schedule</w:t>
            </w: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57A79" w:rsidRPr="00F61C36" w:rsidTr="00557A79">
        <w:trPr>
          <w:trHeight w:val="980"/>
        </w:trPr>
        <w:tc>
          <w:tcPr>
            <w:tcW w:w="3116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  <w:p w:rsidR="00F61C36" w:rsidRPr="00F61C36" w:rsidRDefault="00F61C36" w:rsidP="00557A79">
            <w:pPr>
              <w:rPr>
                <w:rFonts w:ascii="Georgia" w:hAnsi="Georgia"/>
                <w:sz w:val="24"/>
                <w:szCs w:val="24"/>
              </w:rPr>
            </w:pPr>
            <w:r w:rsidRPr="00F61C36">
              <w:rPr>
                <w:rFonts w:ascii="Georgia" w:hAnsi="Georgia"/>
                <w:sz w:val="24"/>
                <w:szCs w:val="24"/>
              </w:rPr>
              <w:t>Conduct and Participation</w:t>
            </w:r>
          </w:p>
          <w:p w:rsidR="00F61C36" w:rsidRPr="00F61C36" w:rsidRDefault="00F61C36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117" w:type="dxa"/>
          </w:tcPr>
          <w:p w:rsidR="00557A79" w:rsidRPr="00F61C36" w:rsidRDefault="00557A79" w:rsidP="00557A79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F61C36" w:rsidRDefault="00557A79" w:rsidP="00F61C36">
      <w:pPr>
        <w:ind w:left="2880" w:firstLine="720"/>
        <w:rPr>
          <w:rFonts w:ascii="Georgia" w:hAnsi="Georgia"/>
          <w:sz w:val="24"/>
          <w:szCs w:val="24"/>
        </w:rPr>
      </w:pPr>
      <w:r w:rsidRPr="00F61C36">
        <w:rPr>
          <w:rFonts w:ascii="Georgia" w:hAnsi="Georgia"/>
          <w:sz w:val="24"/>
          <w:szCs w:val="24"/>
        </w:rPr>
        <w:t>Total:  ____/100</w:t>
      </w:r>
    </w:p>
    <w:p w:rsidR="00F61C36" w:rsidRPr="00F61C36" w:rsidRDefault="00F61C36" w:rsidP="00F61C3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Comments about the project in total:___________________________________</w:t>
      </w:r>
    </w:p>
    <w:sectPr w:rsidR="00F61C36" w:rsidRPr="00F61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A79"/>
    <w:rsid w:val="00523C0C"/>
    <w:rsid w:val="00557A79"/>
    <w:rsid w:val="00CB3FAD"/>
    <w:rsid w:val="00F6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67FC7"/>
  <w15:chartTrackingRefBased/>
  <w15:docId w15:val="{80E29FA9-3683-4632-9EDD-03E24463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7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Stokes</dc:creator>
  <cp:keywords/>
  <dc:description/>
  <cp:lastModifiedBy>Patrick Ethington</cp:lastModifiedBy>
  <cp:revision>2</cp:revision>
  <dcterms:created xsi:type="dcterms:W3CDTF">2017-10-17T23:31:00Z</dcterms:created>
  <dcterms:modified xsi:type="dcterms:W3CDTF">2017-10-17T23:31:00Z</dcterms:modified>
</cp:coreProperties>
</file>